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ConduitITC-Medium" w:hAnsi="ConduitITC-Medium" w:cs="ConduitITC-Medium"/>
          <w:color w:val="537ABD"/>
          <w:sz w:val="50"/>
          <w:szCs w:val="50"/>
        </w:rPr>
      </w:pPr>
      <w:r w:rsidRPr="00AA3D1C">
        <w:rPr>
          <w:rFonts w:ascii="Utopia-Italic" w:hAnsi="Utopia-Italic" w:cs="Utopia-Italic"/>
          <w:i/>
          <w:iCs/>
          <w:color w:val="FFFFFF"/>
          <w:sz w:val="57"/>
          <w:szCs w:val="57"/>
        </w:rPr>
        <w:t xml:space="preserve">e </w:t>
      </w:r>
      <w:r w:rsidRPr="00AA3D1C">
        <w:rPr>
          <w:rFonts w:ascii="ConduitITC-Medium" w:hAnsi="ConduitITC-Medium" w:cs="ConduitITC-Medium"/>
          <w:color w:val="3054A2"/>
          <w:sz w:val="50"/>
          <w:szCs w:val="50"/>
        </w:rPr>
        <w:t xml:space="preserve">eBook </w:t>
      </w:r>
      <w:r w:rsidRPr="00AA3D1C">
        <w:rPr>
          <w:rFonts w:ascii="ConduitITC-Medium" w:hAnsi="ConduitITC-Medium" w:cs="ConduitITC-Medium"/>
          <w:color w:val="537ABD"/>
          <w:sz w:val="50"/>
          <w:szCs w:val="50"/>
        </w:rPr>
        <w:t>Collection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SPSJot-Regular" w:hAnsi="SPSJot-Regular" w:cs="SPSJot-Regular"/>
          <w:color w:val="000000"/>
          <w:sz w:val="36"/>
          <w:szCs w:val="36"/>
        </w:rPr>
      </w:pPr>
      <w:r w:rsidRPr="00AA3D1C">
        <w:rPr>
          <w:rFonts w:ascii="SPSJot-Regular" w:hAnsi="SPSJot-Regular" w:cs="SPSJot-Regular"/>
          <w:color w:val="000000"/>
          <w:sz w:val="36"/>
          <w:szCs w:val="36"/>
        </w:rPr>
        <w:t>Definition of Folk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41"/>
          <w:szCs w:val="41"/>
        </w:rPr>
        <w:t>F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olk literature includes all the myths, legends, fables, and folktales passed down by word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mouth through the generations. These are the oldest stories—some predating the written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word—and they have endured because they are entertaining and because they contain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fundamental human truths by which people have lived for centuries. In many societies,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tales were passed on by a community storyteller, one who was entrusted with the society’s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sacred myths, its heroic epics and legends, its moral tales, its history.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These stories are society’s attempt to give form and shape to its hopes and fears,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reassurance for its doubts, and answers for its questionings. They not only impose order on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seemingly random experience, they embody the culture’s belief system. Of course, today, we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regard many of these old tales as flights of fancy, but their power lingers for they capture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our sense of wonder and we recognize their visions as poetic interpretations of the world.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These visions are frequently more powerful than the explanations provided by our scientific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investigations.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As we might expect, oral tales go through many changes as they pass through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generations and cross cultural boundaries. It has only been in the last two hundred years or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so that scholars have begun to record many of these oral tales. In that time, stories have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been gathered from the ancient cultures of Africa and the Far East, from pre-Columbian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America and Aboriginal Australia—indeed, from all corners of the earth.And they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continue to be gathered.What amazed early collectors was the remarkable similarity they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found in stories from cultures widely separated by both time and space. The tales tell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SPSJot-Regular" w:hAnsi="SPSJot-Regular" w:cs="SPSJot-Regular"/>
          <w:color w:val="000000"/>
          <w:sz w:val="68"/>
          <w:szCs w:val="68"/>
        </w:rPr>
      </w:pPr>
      <w:r w:rsidRPr="00AA3D1C">
        <w:rPr>
          <w:rFonts w:ascii="SPSJot-Regular" w:hAnsi="SPSJot-Regular" w:cs="SPSJot-Regular"/>
          <w:color w:val="000000"/>
          <w:sz w:val="68"/>
          <w:szCs w:val="68"/>
        </w:rPr>
        <w:t>Folk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SPSJot-Regular" w:hAnsi="SPSJot-Regular" w:cs="SPSJot-Regular"/>
          <w:color w:val="000000"/>
          <w:sz w:val="177"/>
          <w:szCs w:val="17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32"/>
          <w:szCs w:val="32"/>
        </w:rPr>
        <w:t xml:space="preserve">Chapter </w:t>
      </w:r>
      <w:r w:rsidRPr="00AA3D1C">
        <w:rPr>
          <w:rFonts w:ascii="SPSJot-Regular" w:hAnsi="SPSJot-Regular" w:cs="SPSJot-Regular"/>
          <w:color w:val="000000"/>
          <w:sz w:val="177"/>
          <w:szCs w:val="177"/>
        </w:rPr>
        <w:t>9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lastRenderedPageBreak/>
        <w:t>184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Roman" w:hAnsi="ZapfHumanist601BT-Roman" w:cs="ZapfHumanist601BT-Roman"/>
          <w:color w:val="000000"/>
        </w:rPr>
        <w:t xml:space="preserve">Folk Literature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>185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heroes of miraculous birth who grow up to save their people from the forces of evil.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They tell of wonderful transformations from human to animal or vice versa, of wizards or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enchantresses casting their spells, of innocent girls suffering abuse at the hands of a wicked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creature, and of strong and handsome warriors defeating powerful demons and dragons.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Although the specific details vary from region to region, the general outlines are strikingly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similar.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Two explanations have been offered for the similarities in folktales from widely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separated cultures—monogenesis and polygenesis.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Monogenesis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—meaning literally “one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beginning”—is the theory that all tales were ultimately derived from a single source (such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as a Mesopotamian culture) and were gradually disseminated throughout the world.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Polygenesis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—meaning “many beginnings”—is the theory that tales emerged independently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each other in many different places throughout the world. Polygenesis attributes these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marked similarities in form and content to the fundamental similarities in the human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psyche—people around the world having similar hopes, fears, dreams, physical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emotional needs.Neither theory has yet been absolutely substantiated, and the truth may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lie somewhere in between—that some tales emerged independently and others were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adopted from neighboring cultures.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Folk literature, regardless of its place of origin, seems clearly to have arisen to meet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variety of human needs: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1. The need to explain the mysteries of the natural world in the absence of scientific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information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2. The need to articulate our fears and dreams, thus making them accessible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manageable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3. The need to impose some order on the apparent random, even chaotic, nature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life, thus helping us to understand our place in the universe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4. The need to entertain ourselves and each other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Because folk literature originally served a multitude of purposes, it has assumed many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different forms. Folktales and fables,myths, legends, and epics are among the most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common. Some stories served as educational tools for preliterate societies, passing on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knowledge essential for survival. Others helped to reinforce cultural practices and social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mores—the importance of certain virtues, the significance of marriage or of the established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social or political order, the superiority of one’s clan or tribe over its neighbors, and so on.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 xml:space="preserve">Vital to nearly all peoples were creation myths: how the world,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their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world, came to be.And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we should not forget what must have been one of the driving forces behind the telling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these tales—entertainment. The stories served primitive societies in place of books, plays,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movies, and television, and they embodied the popular attitudes, beliefs, and values of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culture. They retain their meaning for us because we still share a great deal more with our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ancestors than we at first imagine.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Roman" w:hAnsi="ZapfHumanist601BT-Roman" w:cs="ZapfHumanist601BT-Roman"/>
          <w:color w:val="000000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 xml:space="preserve">186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Roman" w:hAnsi="ZapfHumanist601BT-Roman" w:cs="ZapfHumanist601BT-Roman"/>
          <w:color w:val="000000"/>
        </w:rPr>
        <w:t>The Kinds of Children’s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SPSJot-Regular" w:hAnsi="SPSJot-Regular" w:cs="SPSJot-Regular"/>
          <w:color w:val="000000"/>
          <w:sz w:val="36"/>
          <w:szCs w:val="36"/>
        </w:rPr>
      </w:pPr>
      <w:r w:rsidRPr="00AA3D1C">
        <w:rPr>
          <w:rFonts w:ascii="SPSJot-Regular" w:hAnsi="SPSJot-Regular" w:cs="SPSJot-Regular"/>
          <w:color w:val="000000"/>
          <w:sz w:val="36"/>
          <w:szCs w:val="36"/>
        </w:rPr>
        <w:t>Folktale Conventions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41"/>
          <w:szCs w:val="41"/>
        </w:rPr>
        <w:t>F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olktales employ certain conventions, accepted practices common to virtually all tales.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most familiar involve the setting, character, plot, theme and conflict, and style.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Setting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“Once upon a time in a kingdom far, far away” typically defines the time and place.Most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folktale settings remove the tale from the real world, taking us to a time and place where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animals talk,witches and wizards roam, and magic spells are commonplace. Only occasionally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do we find actual place names in tales, and even then we find little that is geographically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specific.Naturally, the settings reflect the typical landscape of the tale’s culture, whether it be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medieval Europe with its forests, castles, and cottages,Africa with its jungles, India with its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splendid palaces. Because most folktales were first told to people already familiar with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tales, tellers found little need to elaborate on descriptions of time and place. Setting the tales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in an indeterminate past and faraway place frees them from the constraints of reality—all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things become possible.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Character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If the settings are uncomplicated, so are the characters. The characters in folk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are usually flat, simple, and straightforward. In the folktale, everything is on the surface;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consequently, characters do not internalize their feelings and seldom are plagued by mental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torment.Motivation in folktale characters tends to be singular—that is, the characters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are motivated by one overriding desire such as greed, love, fear, hatred, jealousy—unlike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characters in novels where motivations are usually more complicated. Folktale characters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do not develop the way characters do in novels.We find little self-discovery in folktales.A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selfish or wicked character is not going to change—he or she will, instead, be punished.And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goodness in a character is evident from the beginning. Stereotypical characters—powerful,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wicked stepmothers; weak-willed, ineffectual fathers; jealous siblings; faithful friends—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populate most tales. A character is typically either all good or all evil, and it is usually not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difficult for the audience to separate the good from the bad. Physical appearance often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readily defines a character—wicked witches are ugly, good princesses are beautiful, noble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princes are fair, but disguises are common. The Beast in “Beauty and the Beast” has been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transformed from his handsome self into a monstrosity by a jealous witch.And in another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popular tale a witch transforms a handsome prince into a frog.When the spell is broken,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prince’s pleasing appearance is restored. Only rarely do we find a truly beautiful character to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 wicked. Snow White’s stepmother is an example, but even her beauty is outshone by that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her virtuous stepdaughter, and she performs her most powerful magic when she assumes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disguise of an ugly hag (see Figures 9.1 and 9.3). Truth cannot long remain hidden.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Roman" w:hAnsi="ZapfHumanist601BT-Roman" w:cs="ZapfHumanist601BT-Roman"/>
          <w:color w:val="000000"/>
        </w:rPr>
        <w:t xml:space="preserve">Folk Literature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>187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hero or heroine is often isolated and is usually cast out into the open world or is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apparently without any human friends. Evil, on the other hand, seems overwhelming.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Consequently, to offset the apparent imbalance, the hero/heroine must be aided by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supernatural forces (such as a magical object or an enchanted creature). In short,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Demi" w:hAnsi="ZapfHumanist601BT-Demi" w:cs="ZapfHumanist601BT-Demi"/>
          <w:color w:val="000000"/>
          <w:sz w:val="23"/>
          <w:szCs w:val="23"/>
        </w:rPr>
      </w:pPr>
      <w:r w:rsidRPr="00AA3D1C">
        <w:rPr>
          <w:rFonts w:ascii="SPSJot-Regular" w:hAnsi="SPSJot-Regular" w:cs="SPSJot-Regular"/>
          <w:color w:val="000000"/>
          <w:sz w:val="27"/>
          <w:szCs w:val="27"/>
        </w:rPr>
        <w:t xml:space="preserve">Figure 9.1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Demi" w:hAnsi="ZapfHumanist601BT-Demi" w:cs="ZapfHumanist601BT-Demi"/>
          <w:color w:val="000000"/>
          <w:sz w:val="23"/>
          <w:szCs w:val="23"/>
        </w:rPr>
        <w:t>Lancelot Speed’s illustration for “Snowdrop,”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Demi" w:hAnsi="ZapfHumanist601BT-Demi" w:cs="ZapfHumanist601BT-Demi"/>
          <w:color w:val="000000"/>
          <w:sz w:val="23"/>
          <w:szCs w:val="23"/>
        </w:rPr>
      </w:pPr>
      <w:r w:rsidRPr="00AA3D1C">
        <w:rPr>
          <w:rFonts w:ascii="ZapfHumanist601BT-Demi" w:hAnsi="ZapfHumanist601BT-Demi" w:cs="ZapfHumanist601BT-Demi"/>
          <w:color w:val="000000"/>
          <w:sz w:val="23"/>
          <w:szCs w:val="23"/>
        </w:rPr>
        <w:t>variant of “Snow White.”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 w:rsidRPr="00AA3D1C">
        <w:rPr>
          <w:rFonts w:ascii="Minion-Italic" w:hAnsi="Minion-Italic" w:cs="Minion-Italic"/>
          <w:i/>
          <w:iCs/>
          <w:color w:val="000000"/>
          <w:sz w:val="18"/>
          <w:szCs w:val="18"/>
        </w:rPr>
        <w:t xml:space="preserve">Source: </w:t>
      </w:r>
      <w:r w:rsidRPr="00AA3D1C">
        <w:rPr>
          <w:rFonts w:ascii="Minion-Regular" w:hAnsi="Minion-Regular" w:cs="Minion-Regular"/>
          <w:color w:val="000000"/>
          <w:sz w:val="18"/>
          <w:szCs w:val="18"/>
        </w:rPr>
        <w:t xml:space="preserve">From </w:t>
      </w:r>
      <w:r w:rsidRPr="00AA3D1C">
        <w:rPr>
          <w:rFonts w:ascii="Minion-Italic" w:hAnsi="Minion-Italic" w:cs="Minion-Italic"/>
          <w:i/>
          <w:iCs/>
          <w:color w:val="000000"/>
          <w:sz w:val="18"/>
          <w:szCs w:val="18"/>
        </w:rPr>
        <w:t>The Red Fairy Book</w:t>
      </w:r>
      <w:r w:rsidRPr="00AA3D1C">
        <w:rPr>
          <w:rFonts w:ascii="Minion-Regular" w:hAnsi="Minion-Regular" w:cs="Minion-Regular"/>
          <w:color w:val="000000"/>
          <w:sz w:val="18"/>
          <w:szCs w:val="18"/>
        </w:rPr>
        <w:t>. edited by Andrew Lang, London, 1890.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Roman" w:hAnsi="ZapfHumanist601BT-Roman" w:cs="ZapfHumanist601BT-Roman"/>
          <w:color w:val="000000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 xml:space="preserve">188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Roman" w:hAnsi="ZapfHumanist601BT-Roman" w:cs="ZapfHumanist601BT-Roman"/>
          <w:color w:val="000000"/>
        </w:rPr>
        <w:t>The Kinds of Children’s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folktale hero/heroine is someone very much like we, as young children, pictured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ourselves—the helpless victims of evil forces (sometimes appearing in the form of our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parents!).And the evil characters symbolize all of our fears and frustrations. The folktales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are also wish-fulfilling, for the good triumphs over the evil.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Plot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plot, or the sequence of events, is among the most identifiable features of folk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literature. Often the hero sets out on a journey which forces the hero to prove him- or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herself and results in fabulous rewards. Repetitious patterns are found—twelve tasks,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three wishes, and so on.Adventure and action are far more important to these tales than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character development. Conflicts are quickly established and events move swiftly to their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conclusion; although there may be subsidiary plots or the events may at times seem to get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sidetracked, the action never slows down. Endings are almost always happy.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Theme and Conflict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Themes in most folk literature are usually quite simple, but serious and powerful. Common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folktale themes include the following: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1. Everything in life comes at some cost. (“Rumpelstiltzkin”)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2. Goodness and generosity will ultimately triumph over wickedness and selfishness.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(“Cinderella”)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3. In life there are bargains we must keep, trusts we must honor. (“Rapunzel”)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4. Wickedness can be overcome with cleverness and perseverance. (“Hansel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Gretel”)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5. A person’s inner qualities are what matter most. (“Beauty and the Beast”)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6. Growing up is fraught with danger and pain. (“Little Red Riding Hood”)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These are not the only themes we find in folk literature, but we can easily see why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children might be drawn to tales that emphasize these issues, for they are at the very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heart of growing up.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If we had to make a general statement about themes in folktales, we might well turn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to themes of Greek tragedy: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Wisdom comes through suffering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. For every benefit there is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condition; nothing in life comes without strings attached, responsibilities to be met,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bargains to be kept.And folktale themes—especially in the Western tradition—espouse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the virtues of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compassion, generosity,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and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humility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over the vices of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greed, selfishness,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and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excessive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or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overweening pride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Style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</w:rPr>
        <w:t xml:space="preserve">FORMULA AND REPETITION </w:t>
      </w:r>
      <w:r w:rsidRPr="00AA3D1C">
        <w:rPr>
          <w:rFonts w:ascii="ZapfDingbats" w:eastAsia="ZapfDingbats" w:hAnsi="Utopia-Italic" w:cs="ZapfDingbats" w:hint="eastAsia"/>
          <w:color w:val="000000"/>
          <w:sz w:val="14"/>
          <w:szCs w:val="14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4"/>
          <w:szCs w:val="14"/>
        </w:rPr>
        <w:t xml:space="preserve">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The style in folktales reflects their oral origins.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language is typically economical, with a minimal amount of description and a heavy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reliance on formulaic patterns—conventional openings and closings, for instance (“Once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upon a time in a kingdom, far, far away” and “They lived happily ever after”). Repetitious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phrases are common; repetition is a mnemonic device, of course, but it also is characteristic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ritual and adds to the pleasure of the oral experience. The language often includes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ritualized aspect—with repeated chants, incantations, or simple phrases. (“Mirror,Mirror,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on the wall, who is fairest of them all?”.) These help create the magical, otherworldly quality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the tales, and they are part of the artform, functioning like refrains. Dialogue is frequently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used, and in the best-told tales the dialogue captures the nature of the character speaking;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hence, a lowly peasant will speak in a folksy manner whereas the speech of a king or princess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will be more refined. (The English retellings of Joseph Jacobs admirably capture these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differences in speech patterns.)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Folktales also use a technique known as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stylized intensification,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which occurs when,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with each repetition, an element is further exaggerated or intensified—with each Billy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Goat Gruff we get a larger billy goat, for example, or with each visit Rumpelstiltskin’s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price for spinning straw into gold increases, and so on. This has the effect of increasing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drama.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</w:rPr>
        <w:t xml:space="preserve">MOTIFS AND IMAGERY </w:t>
      </w:r>
      <w:r w:rsidRPr="00AA3D1C">
        <w:rPr>
          <w:rFonts w:ascii="ZapfDingbats" w:eastAsia="ZapfDingbats" w:hAnsi="Utopia-Italic" w:cs="ZapfDingbats" w:hint="eastAsia"/>
          <w:color w:val="000000"/>
          <w:sz w:val="14"/>
          <w:szCs w:val="14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4"/>
          <w:szCs w:val="14"/>
        </w:rPr>
        <w:t xml:space="preserve">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In art, a motif is a repeated figure or element in a larger design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(decorative fads are easily recognized by their motifs—plants, animals, geometric designs,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so on). Similarly, in literature, a motif is a recurring thematic element. Folktale motifs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are quite prevalent—they may have served as mnemonic devices when the tales were still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passed on orally. The folklorist Stith Thompson, who catalogued thousands of folktale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motifs, defines a motif as “the smallest element in a tale having power to persist in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tradition.” Examples of common motifs include journeys through dark forests, enchanted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transformations, magical cures or other spells, encounters with helpful animals or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mysterious creatures, trickster antics, foolish bargains, impossible tasks, clever deceptions,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so on. Some motifs are accompanied by powerful visual images by which we readily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identify many folktales—a glass slipper, a bean stalk and talking harp, a spinning wheel,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poisoned apple, a bloody handkerchief, a red riding hood. These stark visual elements give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tales their enduring strength.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</w:rPr>
        <w:t xml:space="preserve">MAGIC </w:t>
      </w:r>
      <w:r w:rsidRPr="00AA3D1C">
        <w:rPr>
          <w:rFonts w:ascii="ZapfDingbats" w:eastAsia="ZapfDingbats" w:hAnsi="Utopia-Italic" w:cs="ZapfDingbats" w:hint="eastAsia"/>
          <w:color w:val="000000"/>
          <w:sz w:val="14"/>
          <w:szCs w:val="14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4"/>
          <w:szCs w:val="14"/>
        </w:rPr>
        <w:t xml:space="preserve">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Many folktale motifs are examples of magic—helpful animals, transformations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from human to beast and beast to human, granted wishes, and so on. One important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stylistic feature of the folktale is that the magic, when it appears, is always greeted by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characters with matter-of-factness. Characters in folktales acknowledge magic as a normal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part of life.No one is ever astonished when addressed by a talking animal or when a fairy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godmother materializes out of thin air or an elf makes exotic promises. This acquiescent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attitude toward magic on the part of every folktale character further distances the folktale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from reality, and it provides an important distinction between folk literature and much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literary fantasy. The folktale clearly takes place in another world—something even very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young children have no trouble recognizing. In many literary fantasies (heroic fantasy being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Roman" w:hAnsi="ZapfHumanist601BT-Roman" w:cs="ZapfHumanist601BT-Roman"/>
          <w:color w:val="000000"/>
        </w:rPr>
        <w:t xml:space="preserve">Folk Literature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>189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Roman" w:hAnsi="ZapfHumanist601BT-Roman" w:cs="ZapfHumanist601BT-Roman"/>
          <w:color w:val="000000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 xml:space="preserve">190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Roman" w:hAnsi="ZapfHumanist601BT-Roman" w:cs="ZapfHumanist601BT-Roman"/>
          <w:color w:val="000000"/>
        </w:rPr>
        <w:t>The Kinds of Children’s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one of the exceptions), magical occurrences are not necessarily taken for granted but may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even be regarded with surprise, awe, and disbelief. Both Alice and Dorothy, those most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famous of child travelers in literary fantasies, are in constant wonder at the characters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circumstances they encounter, whereas the folktale heroines Cinderella and Little Red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Riding Hood accept the wondrous without batting an eye.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</w:rPr>
        <w:t xml:space="preserve">SUBLIMATION </w:t>
      </w:r>
      <w:r w:rsidRPr="00AA3D1C">
        <w:rPr>
          <w:rFonts w:ascii="ZapfDingbats" w:eastAsia="ZapfDingbats" w:hAnsi="Utopia-Italic" w:cs="ZapfDingbats" w:hint="eastAsia"/>
          <w:color w:val="000000"/>
          <w:sz w:val="14"/>
          <w:szCs w:val="14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4"/>
          <w:szCs w:val="14"/>
        </w:rPr>
        <w:t xml:space="preserve">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Remember Rapunzel, the beautiful girl with the very long hair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imprisoned in a tower by the wicked witch? And remember the nightly visits by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handsome prince who learned how to reach the girl’s chamber by observing the witch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repeating her chant: “Rapunzel, Rapunzel, let down your hair”? In the Grimm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Brothers’ retelling, the prince simply asks Rapunzel to take him for her husband,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“and she saw that he was young and handsome.” Since she thinks he will love her more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than the witch, she says yes.After that, the prince makes nightly visits, with her luxuriant,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soft hair serving as his access to her (see Figure 9.4).No one explains how they are wed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without the benefit of the clergy, nor how they actually spend their nights. But that great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tall tower is symbolically suggestive.When their deception (notice the motif) is discovered,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witch cuts off Rapunzel’s hair—the source of her beauty and sexuality—and banishes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her to the desert. Only after much trial and tribulation are they reunited to live happily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ever after (and, incidentally, we are told that in the meantime Rapunzel had given birth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to twins).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What is happening in the tale of “Rapunzel” is a process we call “sublimation.”To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sublimate means to transform something ordinary into something sublime, to lift it up to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higher and more refined level, or to make it more socially acceptable.Hence, the folktale is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usually devoid of sexual references eroticism, even when it deals with potentially erotic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behavior—such as the prince’s nightly visits to Rapunzel. All we are told is that “he would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come to her every evening.”We seldom see true passion in the folktale. Even when a kiss is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magical and awakens Sleeping Beauty, for example, it is a dispassionate one. In some cases,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kiss is omitted altogether, as in this version of “Sleeping Beauty”: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3"/>
          <w:szCs w:val="23"/>
        </w:rPr>
      </w:pPr>
      <w:r w:rsidRPr="00AA3D1C">
        <w:rPr>
          <w:rFonts w:ascii="Minion-Italic" w:hAnsi="Minion-Italic" w:cs="Minion-Italic"/>
          <w:i/>
          <w:iCs/>
          <w:color w:val="000000"/>
          <w:sz w:val="23"/>
          <w:szCs w:val="23"/>
        </w:rPr>
        <w:t>Finally he entered a chamber completely covered with gold and saw the most lovely sight he had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3"/>
          <w:szCs w:val="23"/>
        </w:rPr>
      </w:pPr>
      <w:r w:rsidRPr="00AA3D1C">
        <w:rPr>
          <w:rFonts w:ascii="Minion-Italic" w:hAnsi="Minion-Italic" w:cs="Minion-Italic"/>
          <w:i/>
          <w:iCs/>
          <w:color w:val="000000"/>
          <w:sz w:val="23"/>
          <w:szCs w:val="23"/>
        </w:rPr>
        <w:t>ever looked upon—on a bed with curtains open on each side was a princess who seemed to be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3"/>
          <w:szCs w:val="23"/>
        </w:rPr>
      </w:pPr>
      <w:r w:rsidRPr="00AA3D1C">
        <w:rPr>
          <w:rFonts w:ascii="Minion-Italic" w:hAnsi="Minion-Italic" w:cs="Minion-Italic"/>
          <w:i/>
          <w:iCs/>
          <w:color w:val="000000"/>
          <w:sz w:val="23"/>
          <w:szCs w:val="23"/>
        </w:rPr>
        <w:t>about fifteen or sixteen. Her radiant charms gave her such a luminous, supernatural appearance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3"/>
          <w:szCs w:val="23"/>
        </w:rPr>
      </w:pPr>
      <w:r w:rsidRPr="00AA3D1C">
        <w:rPr>
          <w:rFonts w:ascii="Minion-Italic" w:hAnsi="Minion-Italic" w:cs="Minion-Italic"/>
          <w:i/>
          <w:iCs/>
          <w:color w:val="000000"/>
          <w:sz w:val="23"/>
          <w:szCs w:val="23"/>
        </w:rPr>
        <w:t>that he approached, trembling and admiring, and knelt down beside her. At that moment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3"/>
          <w:szCs w:val="23"/>
        </w:rPr>
      </w:pPr>
      <w:r w:rsidRPr="00AA3D1C">
        <w:rPr>
          <w:rFonts w:ascii="Minion-Italic" w:hAnsi="Minion-Italic" w:cs="Minion-Italic"/>
          <w:i/>
          <w:iCs/>
          <w:color w:val="000000"/>
          <w:sz w:val="23"/>
          <w:szCs w:val="23"/>
        </w:rPr>
        <w:t>enchantment ended. The princess awoke and bestowed on him a look more tender than a first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3"/>
          <w:szCs w:val="23"/>
        </w:rPr>
      </w:pPr>
      <w:r w:rsidRPr="00AA3D1C">
        <w:rPr>
          <w:rFonts w:ascii="Minion-Italic" w:hAnsi="Minion-Italic" w:cs="Minion-Italic"/>
          <w:i/>
          <w:iCs/>
          <w:color w:val="000000"/>
          <w:sz w:val="23"/>
          <w:szCs w:val="23"/>
        </w:rPr>
        <w:lastRenderedPageBreak/>
        <w:t>glance might seem to warrant.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3"/>
          <w:szCs w:val="23"/>
        </w:rPr>
      </w:pPr>
      <w:r w:rsidRPr="00AA3D1C">
        <w:rPr>
          <w:rFonts w:ascii="Minion-Italic" w:hAnsi="Minion-Italic" w:cs="Minion-Italic"/>
          <w:i/>
          <w:iCs/>
          <w:color w:val="000000"/>
          <w:sz w:val="23"/>
          <w:szCs w:val="23"/>
        </w:rPr>
        <w:t>“Is it you,my prince?” she said. “You have been long awaited.”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3"/>
          <w:szCs w:val="23"/>
        </w:rPr>
      </w:pPr>
      <w:r w:rsidRPr="00AA3D1C">
        <w:rPr>
          <w:rFonts w:ascii="Minion-Regular" w:hAnsi="Minion-Regular" w:cs="Minion-Regular"/>
          <w:color w:val="000000"/>
          <w:sz w:val="23"/>
          <w:szCs w:val="23"/>
        </w:rPr>
        <w:t xml:space="preserve">(Zipes, </w:t>
      </w:r>
      <w:r w:rsidRPr="00AA3D1C">
        <w:rPr>
          <w:rFonts w:ascii="Minion-Italic" w:hAnsi="Minion-Italic" w:cs="Minion-Italic"/>
          <w:i/>
          <w:iCs/>
          <w:color w:val="000000"/>
          <w:sz w:val="23"/>
          <w:szCs w:val="23"/>
        </w:rPr>
        <w:t xml:space="preserve">Beauties, Beasts and Enchantments, </w:t>
      </w:r>
      <w:r w:rsidRPr="00AA3D1C">
        <w:rPr>
          <w:rFonts w:ascii="Minion-Regular" w:hAnsi="Minion-Regular" w:cs="Minion-Regular"/>
          <w:color w:val="000000"/>
          <w:sz w:val="23"/>
          <w:szCs w:val="23"/>
        </w:rPr>
        <w:t>47–48)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Through the process of sublimation, the folktales lift their heroes and heroines to sublime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planes where they remain beautiful, noble, and pure—which is exactly what we ask of our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heroes and heroines.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SPSJot-Regular" w:hAnsi="SPSJot-Regular" w:cs="SPSJot-Regular"/>
          <w:color w:val="000000"/>
          <w:sz w:val="36"/>
          <w:szCs w:val="36"/>
        </w:rPr>
      </w:pPr>
      <w:r w:rsidRPr="00AA3D1C">
        <w:rPr>
          <w:rFonts w:ascii="SPSJot-Regular" w:hAnsi="SPSJot-Regular" w:cs="SPSJot-Regular"/>
          <w:color w:val="000000"/>
          <w:sz w:val="36"/>
          <w:szCs w:val="36"/>
        </w:rPr>
        <w:t>Types of Folk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41"/>
          <w:szCs w:val="41"/>
        </w:rPr>
        <w:t>F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olk literature is of infinite variety; it may be serious or comical, secular or religious,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instructional or nonsensical and it holds great appeal for children. Some of the types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tales most popular with children follow.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Animal Tales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The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animal tale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is perhaps the oldest of all tales.Max Lüthi notes that “[a]mong primitive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people, animal stories predominate. They are part myth, part fable, part fairy tale. Primitive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peoples live in close contact with wild animals: they hunt them, but they also fear them,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even revere them, and believe in their powers” (96). So it is not surprising that animals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would play significant roles in early stories and legends.However, animal tales come in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several varieties, but in all cases, the animals are anthropomorphized—that is, they are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given human characteristics making it easy for us to identify with them.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Many animal tales are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moral tales,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designed to provide lessons in how to live and behave.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Perhaps the most famous of this sort are the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fables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—brief animal tales with explicit moral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messages attached to them. The fables of the ancient Greek,Aesop (who may or may not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have been a real person), are best known and include the story of the Tortoise and the Hare,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in which the lumbering tortoise triumphs in a race with the faster, but overconfident hare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who dillydallies along the way (“slow and steady wins the race”). There is also the tale of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fox who, when he is unable to reach the grapes at the top of the vine, declares that “they are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probably sour anyway” (hence our expression “sour grapes”). Talking animal tales like “The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Three Little Pigs” (see Figure 9.2) or “The Three Billy Goats Gruff” provide splendid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entertainment for young children and do not preach any profound moral values.However,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depiction of physically weaker animals outwitting stronger and fiercer animals provides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reassuring message for vulnerable youth—everyone likes to see the underdog triumph.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 favorite type of animal tale in Africa and in Native America is the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trickster tale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, the story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of an irascible character who insists on turning the world order upside down, tormenting his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fellow creatures—sometimes for the sheer joy of it—and refusing to let anyone become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complacent or settle into a false sense of security. In Africa he is sometimes Anansi the Spider,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but he may also be a hare, a parrot, or other creatures, and in Native America, the coyote is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favorite trickster, but so are the hare and spider, among others. The trickster is an important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complex figure—sometimes winning and sometimes losing, but always playing havoc,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having fun, and disturbing the status quo. The popular cartoon characters Bugs Bunny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Woody Woodpecker are variations of the trickster to whom we respond at once with both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delight and exasperation. Tricksters are ambivalent figures responsible both for vast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destruction and for recreation—for without destruction there can be no renewal and no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redemption. (We should add here that tricksters need not be animals and, indeed, some of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most famous tricksters are gods—Hermes or Mercury is often seen as a trickster in Greek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mythology, and the Algonquian Indians often depict their god Glooscap as a trickster figure.)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Roman" w:hAnsi="ZapfHumanist601BT-Roman" w:cs="ZapfHumanist601BT-Roman"/>
          <w:color w:val="000000"/>
        </w:rPr>
        <w:t xml:space="preserve">Folk Literature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>191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Roman" w:hAnsi="ZapfHumanist601BT-Roman" w:cs="ZapfHumanist601BT-Roman"/>
          <w:color w:val="000000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 xml:space="preserve">192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Roman" w:hAnsi="ZapfHumanist601BT-Roman" w:cs="ZapfHumanist601BT-Roman"/>
          <w:color w:val="000000"/>
        </w:rPr>
        <w:t>The Kinds of Children’s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Märchen or Wonder Tales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The best known of the traditional folktales are the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märchen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or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wonder tales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. These are stories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supernatural wonders typically depicting the conflict between good and evil, usually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focused on characters of royal birth.Most conclude with the triumph of virtue and a happy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Demi" w:hAnsi="ZapfHumanist601BT-Demi" w:cs="ZapfHumanist601BT-Demi"/>
          <w:color w:val="000000"/>
          <w:sz w:val="23"/>
          <w:szCs w:val="23"/>
        </w:rPr>
      </w:pPr>
      <w:r w:rsidRPr="00AA3D1C">
        <w:rPr>
          <w:rFonts w:ascii="SPSJot-Regular" w:hAnsi="SPSJot-Regular" w:cs="SPSJot-Regular"/>
          <w:color w:val="000000"/>
          <w:sz w:val="27"/>
          <w:szCs w:val="27"/>
        </w:rPr>
        <w:t xml:space="preserve">Figure 9.2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Demi" w:hAnsi="ZapfHumanist601BT-Demi" w:cs="ZapfHumanist601BT-Demi"/>
          <w:color w:val="000000"/>
          <w:sz w:val="23"/>
          <w:szCs w:val="23"/>
        </w:rPr>
        <w:t>H. J. Ford’s illustration for “The Three Little Pigs.”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 w:rsidRPr="00AA3D1C">
        <w:rPr>
          <w:rFonts w:ascii="Minion-Italic" w:hAnsi="Minion-Italic" w:cs="Minion-Italic"/>
          <w:i/>
          <w:iCs/>
          <w:color w:val="000000"/>
          <w:sz w:val="18"/>
          <w:szCs w:val="18"/>
        </w:rPr>
        <w:t xml:space="preserve">Source: </w:t>
      </w:r>
      <w:r w:rsidRPr="00AA3D1C">
        <w:rPr>
          <w:rFonts w:ascii="Minion-Regular" w:hAnsi="Minion-Regular" w:cs="Minion-Regular"/>
          <w:color w:val="000000"/>
          <w:sz w:val="18"/>
          <w:szCs w:val="18"/>
        </w:rPr>
        <w:t xml:space="preserve">From </w:t>
      </w:r>
      <w:r w:rsidRPr="00AA3D1C">
        <w:rPr>
          <w:rFonts w:ascii="Minion-Italic" w:hAnsi="Minion-Italic" w:cs="Minion-Italic"/>
          <w:i/>
          <w:iCs/>
          <w:color w:val="000000"/>
          <w:sz w:val="18"/>
          <w:szCs w:val="18"/>
        </w:rPr>
        <w:t>The Green Fairy Book</w:t>
      </w:r>
      <w:r w:rsidRPr="00AA3D1C">
        <w:rPr>
          <w:rFonts w:ascii="Minion-Regular" w:hAnsi="Minion-Regular" w:cs="Minion-Regular"/>
          <w:color w:val="000000"/>
          <w:sz w:val="18"/>
          <w:szCs w:val="18"/>
        </w:rPr>
        <w:t>, edited by Andrew Lang, London, 1892.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Roman" w:hAnsi="ZapfHumanist601BT-Roman" w:cs="ZapfHumanist601BT-Roman"/>
          <w:color w:val="000000"/>
        </w:rPr>
        <w:t xml:space="preserve">Folk Literature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>193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marriage. “Cinderella,”“Snow White and the Seven Dwarfs,” (see Figures 9.1 and 9.3)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“Sleeping Beauty” are the classic examples. It is largely from these stories that the term “fairy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tale” emerged, although few of the stories actually contain fairies. In the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märchen,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supernatural is a dominant element, whether it be a magical person (a fairy godmother,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wicked witch) or a magical object (a wondrous beanstalk, a talking mirror) or an enchantment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(a miraculous sleep that lasts until love’s first kiss). Sometimes these stories describe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hero’s or heroine’s life from childhood through the accomplishment of some great deed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then marriage. Because the protagonists are usually in late adolescence and because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matrimony is the end of many of these tales, they seem to be directed toward an older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audience. Still they hold appeal for the very young. Their popularity undoubtedly springs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from their imaginative characters, their supernatural elements, their focus on action, their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simple sense of justice, their happy endings, and from the fundamental wisdom they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contain.As Lüthi says,“Fairy tales are unreal but they are not untrue; they reflect essential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developments and conditions of man’s existence” (70).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Pourquoi Tales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pourquoi tale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(the name derives from the French word for “why”) seeks to explain natural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phenomena—why the beaver has a flat tail, why the mulberry is red, and so on. Pourquoi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tales are found throughout the world and are especially popular in African and Native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American folklore. A typical Native American tale is that explaining the creation of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Sleeping Bear Dunes on the northwest coast of Michigan’s lower peninsula. The massive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dunes, according to the tale, cover the body of a mother bear mourning the loss of her two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cubs who drowned in Lake Michigan, and North and South Manitou islands, just off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coast, represent the two cubs themselves.Many pourquoi tales—such as creation tales—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assume religious significance and are more properly considered myths, discussed below.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Still other pourquoi tales are, at the same time, talking animal tales. These are not always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exclusive categories.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Noodlehead Tales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noodlehead tale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(also termed a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merry, droll,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or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simpleton tale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) is a light-hearted tale about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silly people doing silly things. The noodlehead tale is fundamentally that of the underdog.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“Hans in Luck,” in which the title character successively trades one possession for another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lesser value until he is left with nothing (except happiness), is an excellent example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such a tale. “The Three Wishes” is the story of a poor couple who are granted three wishes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by a grateful magical creature whom they helped out of a jam. The foolish pair proceed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to waste all three wishes, however, and wind up no better off than they were at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beginning—although they are usually content in the end. Often noodlehead tales include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no supernatural elements, or, if they do, as in “The Three Wishes,” they are not the focus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the story. These tales are popular because of their pure nonsense and jocularity,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sometimes we enjoy the triumph of the good-hearted simpleton over the craftier evil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Roman" w:hAnsi="ZapfHumanist601BT-Roman" w:cs="ZapfHumanist601BT-Roman"/>
          <w:color w:val="000000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 xml:space="preserve">194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Roman" w:hAnsi="ZapfHumanist601BT-Roman" w:cs="ZapfHumanist601BT-Roman"/>
          <w:color w:val="000000"/>
        </w:rPr>
        <w:t>The Kinds of Children’s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Demi" w:hAnsi="ZapfHumanist601BT-Demi" w:cs="ZapfHumanist601BT-Demi"/>
          <w:color w:val="000000"/>
          <w:sz w:val="23"/>
          <w:szCs w:val="23"/>
        </w:rPr>
      </w:pPr>
      <w:r w:rsidRPr="00AA3D1C">
        <w:rPr>
          <w:rFonts w:ascii="SPSJot-Regular" w:hAnsi="SPSJot-Regular" w:cs="SPSJot-Regular"/>
          <w:color w:val="000000"/>
          <w:sz w:val="27"/>
          <w:szCs w:val="27"/>
        </w:rPr>
        <w:t xml:space="preserve">Figure 9.3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Demi" w:hAnsi="ZapfHumanist601BT-Demi" w:cs="ZapfHumanist601BT-Demi"/>
          <w:color w:val="000000"/>
          <w:sz w:val="23"/>
          <w:szCs w:val="23"/>
        </w:rPr>
        <w:t>Walter Crane’s illustration for “Snow White.”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 w:rsidRPr="00AA3D1C">
        <w:rPr>
          <w:rFonts w:ascii="Minion-Italic" w:hAnsi="Minion-Italic" w:cs="Minion-Italic"/>
          <w:i/>
          <w:iCs/>
          <w:color w:val="000000"/>
          <w:sz w:val="18"/>
          <w:szCs w:val="18"/>
        </w:rPr>
        <w:t xml:space="preserve">Source: </w:t>
      </w:r>
      <w:r w:rsidRPr="00AA3D1C">
        <w:rPr>
          <w:rFonts w:ascii="Minion-Regular" w:hAnsi="Minion-Regular" w:cs="Minion-Regular"/>
          <w:color w:val="000000"/>
          <w:sz w:val="18"/>
          <w:szCs w:val="18"/>
        </w:rPr>
        <w:t xml:space="preserve">From </w:t>
      </w:r>
      <w:r w:rsidRPr="00AA3D1C">
        <w:rPr>
          <w:rFonts w:ascii="Minion-Italic" w:hAnsi="Minion-Italic" w:cs="Minion-Italic"/>
          <w:i/>
          <w:iCs/>
          <w:color w:val="000000"/>
          <w:sz w:val="18"/>
          <w:szCs w:val="18"/>
        </w:rPr>
        <w:t>Household Stories by the Brothers Grimm</w:t>
      </w:r>
      <w:r w:rsidRPr="00AA3D1C">
        <w:rPr>
          <w:rFonts w:ascii="Minion-Regular" w:hAnsi="Minion-Regular" w:cs="Minion-Regular"/>
          <w:color w:val="000000"/>
          <w:sz w:val="18"/>
          <w:szCs w:val="18"/>
        </w:rPr>
        <w:t>, translated by Lucy Crane, London,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 w:rsidRPr="00AA3D1C">
        <w:rPr>
          <w:rFonts w:ascii="Minion-Regular" w:hAnsi="Minion-Regular" w:cs="Minion-Regular"/>
          <w:color w:val="000000"/>
          <w:sz w:val="18"/>
          <w:szCs w:val="18"/>
        </w:rPr>
        <w:t>1886.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Roman" w:hAnsi="ZapfHumanist601BT-Roman" w:cs="ZapfHumanist601BT-Roman"/>
          <w:color w:val="000000"/>
        </w:rPr>
        <w:t xml:space="preserve">Folk Literature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>195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characters of the story. Occasionally, the simpleton proves far wiser than anyone else,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suggesting it is the world at large that is foolish and unable to recognize true wisdom.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Cumulative Tales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cumulative tale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is one in which successive additions are made to a repetitive plot line. Two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well-known examples are “The Gingerbread Boy” and “The Turnip,” wherein additional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characters are summoned to help accomplish some feat, that is, to capture the gingerbread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boy or to pull the giant turnip out of the ground. Cumulative tales are generally very simple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in plot and brief, else they become tiresome, for with each addition, the entire sequence is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repeated. Some of them are set to poetry, such as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Drummer Hoff,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retold by Barbara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Emberley and illustrated by Ed Emberley, about the building of a Revolutionary War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cannon. The cumulative tale or rhyme appeals to younger children who love the repeated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pattern, which tests their memories and allows them to join in the telling.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Tall Tales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Tall tales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are comic stories of preposterous exaggeration. In English folklore we find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stories describing the extraordinary exploits of Jack the Giant Killer. But no one loves the tall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tale more than Americans. Sometimes the heroes are completely fictional, Paul Bunyan,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giant logger, and his equally impressive blue ox, Babe, being the most famous. Sometimes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heroes are taken from real life—Davy Crockett and Johnny Appleseed—and their stories are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amplified well beyond the bounds of fact. Tall tales defy logic and are usually without moral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lessons. These tales often are found in series,with each story relating a new and outrageous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exploit. Their delight is in their absurdity and in the wildly imaginative yarns, each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succeeding one seeming to outdo the last.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Ghost Stories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Most young people enjoy, in the right circumstances, being frightened. The immense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popularity of horror movies among teenagers and Halloween celebrations among younger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children attests to the appeal of spine tinglers. Telling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ghost stories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around a campfire or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beneath the blankets at a pajama party has long been a childhood entertainment.Most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cultures have their own versions of chilling tales, ghosts and evil spirits walking the night,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or tales that Richard Chase calls “jump tales” because the teller jumps out toward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listeners at the climax to surprise them. Since most children prefer to hear these stories in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groups where there is safety in their numbers, and since many of these stories are more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effective when delivered orally, ghost stories are perfect examples of the living folktale, told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by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the people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to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the people, with each tale adapted to the specific occasion. But ghost stories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also make great reading.Alvin Schwartz’s blood-curdling retellings,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Scary Stories to Tell in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the Dark,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are great favorites with children.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Roman" w:hAnsi="ZapfHumanist601BT-Roman" w:cs="ZapfHumanist601BT-Roman"/>
          <w:color w:val="000000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 xml:space="preserve">196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Roman" w:hAnsi="ZapfHumanist601BT-Roman" w:cs="ZapfHumanist601BT-Roman"/>
          <w:color w:val="000000"/>
        </w:rPr>
        <w:t>The Kinds of Children’s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Myths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Myths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are the stories of gods, goddesses, and heroes of a given culture, and these stories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serve a variety of purposes, combining science, religion, and even sociology and psychology.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Myths perform a number of functions: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1. Myths explain the origin of the world and of human beings—virtually every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culture has some creation myth.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2. Myths explain the origins of customs and societal beliefs—such as the ancient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Greeks and Romans placing coins in the mouths of their dead that they might have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fare for Charon, the mythical creature who would ferry them over the River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Styx to the Underworld.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3. Myths provide explanations for natural phenomena—early peoples devised myths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to explain the rising and setting of the sun, the changes of the moon, the change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seasons, the occurrence of thunderstorms, and so on.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4. Myths help to define human relationships with the deity or deities—the Judeo-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Christian tradition establishes God as a supreme power and an authoritarian father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figure, whereas in the Norse tradition, the power of the gods was more restricted,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even the gods were doomed to die.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5. Myths may reinforce cultural values, drawing attention to what the culture sees as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primary good and evil—the biblical stories, for example, warn us against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overweening pride or disobedience to parents.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6. Not least,myths help to resolve humanity’s fear of the unknown—whether it be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thunder and lightning (explained as activities of the gods) or death (typically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explained as a passage from one world into another).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</w:rPr>
        <w:lastRenderedPageBreak/>
        <w:t xml:space="preserve">CLASSICAL GREEK AND ROMAN MYTHS </w:t>
      </w:r>
      <w:r w:rsidRPr="00AA3D1C">
        <w:rPr>
          <w:rFonts w:ascii="ZapfDingbats" w:eastAsia="ZapfDingbats" w:hAnsi="Utopia-Italic" w:cs="ZapfDingbats" w:hint="eastAsia"/>
          <w:color w:val="000000"/>
          <w:sz w:val="14"/>
          <w:szCs w:val="14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4"/>
          <w:szCs w:val="14"/>
        </w:rPr>
        <w:t xml:space="preserve">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To people ofWestern cultures, the most familiar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mythology outside the Judeo-Christian tradition is that of ancient Greece and Rome. Our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daily lives are imbued with references to their extensive pantheon and the notable heroes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that civilization.Note the names of the planets, stars, and galaxies, and, on a more mundane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level, months of the year, body parts (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Achilles tendon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), cleaning agents (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Ajax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), synthetic fibers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(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Herculon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), automobiles (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Mercury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and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Saturn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), tires and mapbooks (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Atlas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), athletic games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(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Olympics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), and so on. A knowledge of these myths is important to make us aware of our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cultural debts, and to help us recognize the multitude of references to Greek and Roman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mythology in the modern world. Our interest in these tales might be both entertaining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spiritually uplifting, in that these exciting stories also tell us—as do the folktales—a great deal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about human nature. In classical Greece, the gods and goddesses were powerful figures who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often struggled against one another for human favor and were pragmatic in their dealings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with humans (“I’ll do that for you if you do this for me”). The questions of humanity’s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obedience to a higher power, the relationships of men and women to one another, the power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love, and the strength of parental devotion are all addressed in this body of mythology.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Roman" w:hAnsi="ZapfHumanist601BT-Roman" w:cs="ZapfHumanist601BT-Roman"/>
          <w:color w:val="000000"/>
        </w:rPr>
        <w:t xml:space="preserve">Folk Literature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>197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</w:rPr>
        <w:t xml:space="preserve">NORSE MYTHS </w:t>
      </w:r>
      <w:r w:rsidRPr="00AA3D1C">
        <w:rPr>
          <w:rFonts w:ascii="ZapfDingbats" w:eastAsia="ZapfDingbats" w:hAnsi="Utopia-Italic" w:cs="ZapfDingbats" w:hint="eastAsia"/>
          <w:color w:val="000000"/>
          <w:sz w:val="14"/>
          <w:szCs w:val="14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4"/>
          <w:szCs w:val="14"/>
        </w:rPr>
        <w:t xml:space="preserve">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A second important influence on the Western tradition is Norse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mythology, which reflects the harsh way of life engendered by the severe, yet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dramatically beautiful, Scandinavian lands. In Norse mythology, the gods and goddesses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were defenders of humanity against the mighty forces of evil. Like the Greek and Roman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gods and goddesses, the Norse deities were anthropomorphic; that is, the gods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goddesses were conceived in human forms (a relatively uncommon practice, when we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consider the many monsters, demons, multiarmed deities, feathered serpents, and animal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forms worshipped throughout the world). But compared with the Greek deities, the Norse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gods and goddesses were a much more serious lot, engaged in a perpetual struggle with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forces of evil, a struggle that they were destined eventually to lose. Individual codes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honor were highly esteemed in this war-conscious society.Among the most familiar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images from Norse mythology is the god of thunder, Thor, who is remembered weekly in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our own culture, for Thursday was named for him. Tuesday,Wednesday, and Friday were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named for other Norse deities: Tuesday for Tiw (the god of war),Wednesday for Woden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(the father of the gods), and Friday for Fria (the goddess of fruits). This fascinating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mythology still lingers with us.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</w:rPr>
        <w:t xml:space="preserve">NATIVE AMERICAN MYTHS </w:t>
      </w:r>
      <w:r w:rsidRPr="00AA3D1C">
        <w:rPr>
          <w:rFonts w:ascii="ZapfDingbats" w:eastAsia="ZapfDingbats" w:hAnsi="Utopia-Italic" w:cs="ZapfDingbats" w:hint="eastAsia"/>
          <w:color w:val="000000"/>
          <w:sz w:val="14"/>
          <w:szCs w:val="14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4"/>
          <w:szCs w:val="14"/>
        </w:rPr>
        <w:t xml:space="preserve">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The native peoples of the Americas (including North,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Central, and South America) lived—and many still do live—in close harmony with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natural world. Indeed, the modern Native American “still lives connected to the nurturing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womb of mythology.Mysterious, but real power dwells in nature—in mountains, rivers,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rocks, even pebbles” (Erdoes and Ortiz xi). The belief that spirits inhabit natural objects is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referred to as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animism,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and it is quite common throughout the world. The stories Native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Americans tell are, not surprisingly, stories of nature and the associations between nature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human beings.Among Native Americans, stories are frequently told in chains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episodes—sometimes incomplete—each building on the last much like a long-running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television series. Disorganized by the standards of European folktales, the Native American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tales are more spontaneous, largely because they are still relatively close to their oral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beginnings. Types of stories found in Native American myths and legends are creation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stories, describing the foundation of the world; pourquoi tales, describing the origins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other natural phenomena; and trickster tales, which, as we have seen, often combine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animal tale with the heroic legend, the hero being an exasperating and wily character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outwitting his compatriots.Unlike many of the world’s mythical stories, the Native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American tales remain part of the living tradition of Native American society.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</w:rPr>
        <w:t xml:space="preserve">AFRICAN MYTHS </w:t>
      </w:r>
      <w:r w:rsidRPr="00AA3D1C">
        <w:rPr>
          <w:rFonts w:ascii="ZapfDingbats" w:eastAsia="ZapfDingbats" w:hAnsi="Utopia-Italic" w:cs="ZapfDingbats" w:hint="eastAsia"/>
          <w:color w:val="000000"/>
          <w:sz w:val="14"/>
          <w:szCs w:val="14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4"/>
          <w:szCs w:val="14"/>
        </w:rPr>
        <w:t xml:space="preserve">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Like Native American mythology,African mythology is widely diverse,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with each civilization or society having developed its own set of beliefs. Also like Native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American mythology, most African mythology prominently features the natural world,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with spirits inhabiting virtually everything.Magic and ancestor worship also form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important parts of African religious practice.Most of the tales that have been retold for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children are creation stories and stories of animal heroes, including the trickster.Many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African myths and legends were carried to America in the seventeenth and eighteenth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Roman" w:hAnsi="ZapfHumanist601BT-Roman" w:cs="ZapfHumanist601BT-Roman"/>
          <w:color w:val="000000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 xml:space="preserve">198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Roman" w:hAnsi="ZapfHumanist601BT-Roman" w:cs="ZapfHumanist601BT-Roman"/>
          <w:color w:val="000000"/>
        </w:rPr>
        <w:t>The Kinds of Children’s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centuries by Africans who had been sold into slavery. The stories of Anansi the spider are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trickster tales that originated in Africa, were later popular in the West Indies, and are now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widely disseminated throughout the English-speaking world.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</w:rPr>
        <w:t xml:space="preserve">ORIENTAL MYTHS </w:t>
      </w:r>
      <w:r w:rsidRPr="00AA3D1C">
        <w:rPr>
          <w:rFonts w:ascii="ZapfDingbats" w:eastAsia="ZapfDingbats" w:hAnsi="Utopia-Italic" w:cs="ZapfDingbats" w:hint="eastAsia"/>
          <w:color w:val="000000"/>
          <w:sz w:val="14"/>
          <w:szCs w:val="14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4"/>
          <w:szCs w:val="14"/>
        </w:rPr>
        <w:t xml:space="preserve">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India and the Far East also developed highly complex and sophisticated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mythologies.Unlike Greek, Roman, and Norse mythologies with their anthropomorphic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deities, the deities of these cultures are frequently polymorphic, combining both human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animal forms. In some oriental religions, as in Hinduism in India, the gods and goddesses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take extraordinary forms—humans with many arms, heads, eyes, and so on. The early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religions of China and Japan were animistic,much like the Native American and African,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but these were supplanted by Buddhism, Confucianism, Shintoism, and Taoism—often in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Asian cultures two or more religions are observed simultaneously (in part because they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tend to be more ethical than eschatological—in other words, they show people how to live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rather than what will happen to them when they die). Each religion has its own stories, for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example, the beautiful humanistic tales of the compassionate Buddha in his many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incarnations, or the adventures of the Hindu gods as depicted in the great epics,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Ramayana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and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The Mahabharata.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The mythology of Asian cultures is not particularly well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known in the English-speaking world, although in recent years more myths and legends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from this region have been published.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What all these disparate mythologies have in common is a need to explain our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relationship to the wondrous and mysterious forces that drive the universe, and to give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some validity to our existence. These are needs that we have neither outgrown nor entirely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satisfied.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Epics and Heroic Legends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Epics and heroic legends initially grew out of mythology, but instead of focusing on gods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goddesses, these stories had human beings as their heroes.Among the most popular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Greek and Roman heroes are Achilles, Odysseus,Hector, Jason, and Perseus. They were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indeed the first superheroes, the prototypes of Superman, Batman, and Wonder Woman.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Although Homer’s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Iliad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and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Odyssey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were originally intended for adults, they have much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appeal for young readers, for they are adventure-filled and wrought with unworldly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wonders. Excellent children’s versions are available, such as Padraic Colum’s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The Children’s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Homer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and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The Golden Fleece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Medieval Europe saw the rise of epic tales derived from Christian sources—King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Arthur and the Knights of the Round Table, the Quest for the Holy Grail, and the Life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Charlemagne being the most popular tales. These epics and legends are often more secular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than religious,Malory’s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The Death of Arthur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and the French epic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The Song of Roland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being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among the most famous, and some of these tales have been successfully retold for young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 xml:space="preserve">readers, for example, Rosemary Sutcliff ’s story of the Quest for the Holy Grail,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The Light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Beyond the Forest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Roman" w:hAnsi="ZapfHumanist601BT-Roman" w:cs="ZapfHumanist601BT-Roman"/>
          <w:color w:val="000000"/>
        </w:rPr>
        <w:t xml:space="preserve">Folk Literature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>199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The Literary Fairy Tale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traditional folktales have inspired modern counterparts—original tales by modern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writers that have all the flavor of an old tale. These tales fall somewhere between traditional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literature and fantasy. Sometimes, unless we know the origin, it is difficult to distinguish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between the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literary fairy tale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(the product of a specific author) and the oral folktale—and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perhaps the writers of the literary fairy tales would take that as a sign of their success.Hans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Christian Andersen was one of the earliest creators of the literary fairy tale, and he has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proved one of the most enduring.His popularity inspired others, and by the last half of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nineteenth century many writers were experimenting with this form. George MacDonald’s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The Light Princess, The Princess and the Curdie,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and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The Princess and the Goblin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are all booklength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works that we can label literary fairy tales. The literary fairy tale exhibits many of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same features as its oral counterparts: conventional settings in a distant “generic” kingdom,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predominantly flat and stereotyped characters, an accepted magical element, and, typically,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requisite happy ending.A modern variation of the literary fairy tale is a spoof or satire,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such as James Thurber’s delightful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Many Moons,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which contains comic twists on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traditional form. Satire results when writers feel a literary form has been exhausted and that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it offers no other serious possibilities; consequently, they begin to poke fun at it and, in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doing so, give the form a new lease on life.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SPSJot-Regular" w:hAnsi="SPSJot-Regular" w:cs="SPSJot-Regular"/>
          <w:color w:val="000000"/>
          <w:sz w:val="36"/>
          <w:szCs w:val="36"/>
        </w:rPr>
      </w:pPr>
      <w:r w:rsidRPr="00AA3D1C">
        <w:rPr>
          <w:rFonts w:ascii="SPSJot-Regular" w:hAnsi="SPSJot-Regular" w:cs="SPSJot-Regular"/>
          <w:color w:val="000000"/>
          <w:sz w:val="36"/>
          <w:szCs w:val="36"/>
        </w:rPr>
        <w:t>Issues in Folk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41"/>
          <w:szCs w:val="41"/>
        </w:rPr>
        <w:t>S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ince at least the eighteenth century, people have questioned the suitability of folktales for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children.At the heart of most early controversies was the concern over violence and lack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moral instruction in folktales. Today objections are raised over the social attitudes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stories portray. Evidently, the folktales remain as vital as ever.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Violence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Among the issues most often discussed regarding folk literature is the prevalence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violence. Foolish and irresponsible little pigs are devoured, wolves are cooked in boiling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water, witches are pushed into hot ovens, characters are mutilated in any number of ways—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folktales have their fair share of violent acts. Certainly much of this violence, like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violence in the Mother Goose rhymes (see Chapter 6), is the product of earlier, less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squeamish eras. In Joseph Jacobs’s nineteenth-century retelling of “The Rose-Tree,” an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innocent girl is killed by her stepmother and her liver is cooked and fed to her unsuspecting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father. Eventually the girl’s brother avenges the brutal crime and the stepmother is herself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split in two by an axe. It all sounds very gruesome indeed, but in the whole tale we find no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reference to blood or gore.Nor is there a great sense of terror. It is a tale of ultimate evil,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but it is also a tale of the triumph of goodness over adversity. The story is a sad one, but not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Roman" w:hAnsi="ZapfHumanist601BT-Roman" w:cs="ZapfHumanist601BT-Roman"/>
          <w:color w:val="000000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 xml:space="preserve">200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Roman" w:hAnsi="ZapfHumanist601BT-Roman" w:cs="ZapfHumanist601BT-Roman"/>
          <w:color w:val="000000"/>
        </w:rPr>
        <w:t>The Kinds of Children’s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without hope and not without justice. It is tempting to imagine what a modern storyteller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or filmmaker would make of it—bloodcurdling screams, sinister shadows, graphic scenes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in vivid color.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In Chapter 6, we discussed briefly the use of violence, horror, and scariness in nursery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rhymes and how it was a response to a basic human pleasure in the rush of adrenaline that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being frightened offers—especially if we understand that the horror is really not a threat.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(No one likes the thought of being frightened by thugs in a dark alley, but most people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enjoy the suspense of Dorothy and her companions attempting to escape from the witch’s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castle in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The Wizard of Oz.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) We enjoy the sensation, the rush, of being scared when it is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contextualized in a story or a familiar experience—such as riding a roller coaster.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grisly scenes we encounter in the folktales are contextualized.We accept it as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fiction. But there is more to these scenes than just their potential to scare us. Jerry Griswold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identifies two ways that horror or scariness is used in children’s books—“to intimidate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children into being good” or “to encourage their mastery of fears” (40). The former was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method typically used in the early days of children’s literature—the Perrault version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“Little Red Riding Hood,” in which the girl is simply eaten by the wolf, end of story, is an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example. The latter method is seen in those versions of “Little Red Riding Hood,” especially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that of the Brothers Grimm, in which the girl and her grandmother are ultimately rescued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and, in one case, return to take vengeance on another wolf. In other words, Little Red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Riding Hood becomes empowered by her experience. In many folktales, this is what we see.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violence, the horror, and the scariness have resulted in the hero’s mastering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situation. So Hansel and Gretel, turned out of their home by their wicked stepmother, end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up shoving a wicked witch into her own oven and running off with all her treasure.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message is one that is more familiar to children than adults like to imagine—that the world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is full of wicked, frightening things, and we have to face them.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In a controversial study of folktales,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The Uses of Enchantment,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the psychiatrist Bruno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Bettelheim argues that the violence in folktales gives children a vicarious means of coping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with their inner frustrations (that is, it is better to direct our hatred toward a wicked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stepmother or witch in a story than toward our own parent).He further suggests that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folktales, through their rich symbolism and evocative story patterns, actually fulfill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unconscious psychological needs in some children. Bettelheim’s thesis encourages close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Freudian readings of folktales and sees them laden with symbolism, particularly sexual—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note how many tales end in marriages, suggesting that they are coming-of-age tales, stories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awakening sexual maturity. Bettelheim also advocates that the tales not be tampered with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or expurgated in any way and that they not be illustrated (for illustrations can inhibit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child’s imagination). Critics of Bettelheim find him too extreme in his Freudian interpretations,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but his theories do add an interesting dimension to the study of folktales and should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not be summarily dismissed.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We should also consider the reactions of children themselves. Rarely do we find a child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who experiences nightmares induced by reading or hearing a folktale.And to imagine that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folktale ever produced a mass killer seems ludicrous. Frankly, it is the children who are not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exposed to literature who should concern us. It is interesting that, when given the choice,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Roman" w:hAnsi="ZapfHumanist601BT-Roman" w:cs="ZapfHumanist601BT-Roman"/>
          <w:color w:val="000000"/>
        </w:rPr>
        <w:t xml:space="preserve">Folk Literature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>201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children most often prefer versions of “Little Red Riding Hood” in which the grandmother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is devoured and the wolf is ultimately killed, as opposed to those versions in which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ravenous wolf, after inexplicably tying up the grandmother and tossing her in the closet, is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miraculously reformed and promises to be good henceforth. This reaction probably comes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not from a love of violence, but from a desire to see evil punished and eradicated from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world once and for all.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Demi" w:hAnsi="ZapfHumanist601BT-Demi" w:cs="ZapfHumanist601BT-Demi"/>
          <w:color w:val="000000"/>
          <w:sz w:val="23"/>
          <w:szCs w:val="23"/>
        </w:rPr>
      </w:pPr>
      <w:r w:rsidRPr="00AA3D1C">
        <w:rPr>
          <w:rFonts w:ascii="SPSJot-Regular" w:hAnsi="SPSJot-Regular" w:cs="SPSJot-Regular"/>
          <w:color w:val="000000"/>
          <w:sz w:val="27"/>
          <w:szCs w:val="27"/>
        </w:rPr>
        <w:t xml:space="preserve">Figure 9.4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Demi" w:hAnsi="ZapfHumanist601BT-Demi" w:cs="ZapfHumanist601BT-Demi"/>
          <w:color w:val="000000"/>
          <w:sz w:val="23"/>
          <w:szCs w:val="23"/>
        </w:rPr>
        <w:t>H. J. Ford’s illustration for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Demi" w:hAnsi="ZapfHumanist601BT-Demi" w:cs="ZapfHumanist601BT-Demi"/>
          <w:color w:val="000000"/>
          <w:sz w:val="23"/>
          <w:szCs w:val="23"/>
        </w:rPr>
      </w:pPr>
      <w:r w:rsidRPr="00AA3D1C">
        <w:rPr>
          <w:rFonts w:ascii="ZapfHumanist601BT-Demi" w:hAnsi="ZapfHumanist601BT-Demi" w:cs="ZapfHumanist601BT-Demi"/>
          <w:color w:val="000000"/>
          <w:sz w:val="23"/>
          <w:szCs w:val="23"/>
        </w:rPr>
        <w:t>“Rapunzel.”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 w:rsidRPr="00AA3D1C">
        <w:rPr>
          <w:rFonts w:ascii="Minion-Italic" w:hAnsi="Minion-Italic" w:cs="Minion-Italic"/>
          <w:i/>
          <w:iCs/>
          <w:color w:val="000000"/>
          <w:sz w:val="18"/>
          <w:szCs w:val="18"/>
        </w:rPr>
        <w:t xml:space="preserve">Source: </w:t>
      </w:r>
      <w:r w:rsidRPr="00AA3D1C">
        <w:rPr>
          <w:rFonts w:ascii="Minion-Regular" w:hAnsi="Minion-Regular" w:cs="Minion-Regular"/>
          <w:color w:val="000000"/>
          <w:sz w:val="18"/>
          <w:szCs w:val="18"/>
        </w:rPr>
        <w:t xml:space="preserve">From </w:t>
      </w:r>
      <w:r w:rsidRPr="00AA3D1C">
        <w:rPr>
          <w:rFonts w:ascii="Minion-Italic" w:hAnsi="Minion-Italic" w:cs="Minion-Italic"/>
          <w:i/>
          <w:iCs/>
          <w:color w:val="000000"/>
          <w:sz w:val="18"/>
          <w:szCs w:val="18"/>
        </w:rPr>
        <w:t>The Red Fairy Book</w:t>
      </w:r>
      <w:r w:rsidRPr="00AA3D1C">
        <w:rPr>
          <w:rFonts w:ascii="Minion-Regular" w:hAnsi="Minion-Regular" w:cs="Minion-Regular"/>
          <w:color w:val="000000"/>
          <w:sz w:val="18"/>
          <w:szCs w:val="18"/>
        </w:rPr>
        <w:t>, edited by Andrew Lang,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 w:rsidRPr="00AA3D1C">
        <w:rPr>
          <w:rFonts w:ascii="Minion-Regular" w:hAnsi="Minion-Regular" w:cs="Minion-Regular"/>
          <w:color w:val="000000"/>
          <w:sz w:val="18"/>
          <w:szCs w:val="18"/>
        </w:rPr>
        <w:lastRenderedPageBreak/>
        <w:t>London, 1890.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Roman" w:hAnsi="ZapfHumanist601BT-Roman" w:cs="ZapfHumanist601BT-Roman"/>
          <w:color w:val="000000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 xml:space="preserve">202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Roman" w:hAnsi="ZapfHumanist601BT-Roman" w:cs="ZapfHumanist601BT-Roman"/>
          <w:color w:val="000000"/>
        </w:rPr>
        <w:t>The Kinds of Children’s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Folktales are dark and filled with violence, but they are also filled with power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redemption.As such, they assist children in their inevitable transformation from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 state of helplessness to one of action and self-realization. Perhaps this is the secret to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their endurance.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7"/>
          <w:szCs w:val="27"/>
        </w:rPr>
        <w:t>Antifeminism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In some eyes, more potentially damaging than the violence in the folktales is the depiction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negative female stereotypes (the frail young girl in need of a good man) or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unfortunate deprecation of stepmothers in general. The popular story of “Cinderella”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has come under the most severe attack (although “Sleeping Beauty” and “Snow White”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are not markedly different). These stories all portray women as rather helpless (beautiful)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creatures whose futures depend on the kindness of capable (handsome) men, whom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women must attract by their pleasing appearance and sweet nature (see Figure 9.5).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Certainly the most commonly retold folktales present this point of view—a perspective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made more prevalent by the animated folktales ofWalt Disney, most of whose heroines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are helpless maidens longing for their Prince Charming (see Lieberman, Sayers, and Zipes,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among others).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This distorted presentation of females should not be surprising given the traditionally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patriarchal nature ofWestern society.Men were the earliest serious collectors of the tales,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the male gender bias is evident in the tales they chose to record.However, in recent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years many volumes have been published that reveal positive female role models in stories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the world over. The title of Kathleen Ragan’s collection,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Fearless Girls,Wise Women,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Beloved Sisters: Heroines in Folktales from Around the World,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suggests the rich variety we can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expect to find in folktale heroines. In one story that Ragan includes, titled “Davit” from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Georgia in the Caucacus, a young girl, Svetlana, undertakes a heroic quest to save her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brother’s life. She succeeds admirably, yet Ragan points out that the story itself is told from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 male point of view: The story is named “Davit” for her brother; Svetlana as a heroine is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self-sacrificing and receives no tangible reward for her success (no husband, no kingdom,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no gold); further, she wears stone shoes as a self-imposed penance while on her travels;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finally, the storyteller praises her from a male’s perspective, noting “In this world, next to a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good mother, what can a man have better than a good sister?” (Ragan 80). In these subtle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ways, a tale can reinforce dominant male values.Nevertheless, it is good to realize that no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longer do Sleeping Beauty’s passivity, Cinderella’s doting subservience, and Snow White’s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fragility have to be the primary models for folktale heroines. Although no one would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seriously suggest eliminating Cinderella or Sleeping Beauty or Snow White from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experiences of childhood, we should make sure that they are joined by some of their less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reticent sisters—Kate Crackernuts,Mollie Whuppie, and Svetlana.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Not only are collectors unearthing forgotten tales that help to elevate the status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women, modern adapters are finding ways of recreating new tales out of the old. Some of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the “politically correct” versions, such as Garner’s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Politically Correct Bedtime Stories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or Tony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Johnston’s feminist retelling of “The Princess and the Pea,” entitled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The Cowboy and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Roman" w:hAnsi="ZapfHumanist601BT-Roman" w:cs="ZapfHumanist601BT-Roman"/>
          <w:color w:val="000000"/>
        </w:rPr>
        <w:t xml:space="preserve">Folk Literature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>203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Demi" w:hAnsi="ZapfHumanist601BT-Demi" w:cs="ZapfHumanist601BT-Demi"/>
          <w:color w:val="000000"/>
          <w:sz w:val="23"/>
          <w:szCs w:val="23"/>
        </w:rPr>
      </w:pPr>
      <w:r w:rsidRPr="00AA3D1C">
        <w:rPr>
          <w:rFonts w:ascii="SPSJot-Regular" w:hAnsi="SPSJot-Regular" w:cs="SPSJot-Regular"/>
          <w:color w:val="000000"/>
          <w:sz w:val="27"/>
          <w:szCs w:val="27"/>
        </w:rPr>
        <w:t xml:space="preserve">Figure 9.5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Demi" w:hAnsi="ZapfHumanist601BT-Demi" w:cs="ZapfHumanist601BT-Demi"/>
          <w:color w:val="000000"/>
          <w:sz w:val="23"/>
          <w:szCs w:val="23"/>
        </w:rPr>
        <w:t>Walter Crane’s illustration for “The Sleeping Beauty.”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 w:rsidRPr="00AA3D1C">
        <w:rPr>
          <w:rFonts w:ascii="Minion-Italic" w:hAnsi="Minion-Italic" w:cs="Minion-Italic"/>
          <w:i/>
          <w:iCs/>
          <w:color w:val="000000"/>
          <w:sz w:val="18"/>
          <w:szCs w:val="18"/>
        </w:rPr>
        <w:t xml:space="preserve">Source: </w:t>
      </w:r>
      <w:r w:rsidRPr="00AA3D1C">
        <w:rPr>
          <w:rFonts w:ascii="Minion-Regular" w:hAnsi="Minion-Regular" w:cs="Minion-Regular"/>
          <w:color w:val="000000"/>
          <w:sz w:val="18"/>
          <w:szCs w:val="18"/>
        </w:rPr>
        <w:t xml:space="preserve">From </w:t>
      </w:r>
      <w:r w:rsidRPr="00AA3D1C">
        <w:rPr>
          <w:rFonts w:ascii="Minion-Italic" w:hAnsi="Minion-Italic" w:cs="Minion-Italic"/>
          <w:i/>
          <w:iCs/>
          <w:color w:val="000000"/>
          <w:sz w:val="18"/>
          <w:szCs w:val="18"/>
        </w:rPr>
        <w:t>Household Stories by the Brothers Grimm</w:t>
      </w:r>
      <w:r w:rsidRPr="00AA3D1C">
        <w:rPr>
          <w:rFonts w:ascii="Minion-Regular" w:hAnsi="Minion-Regular" w:cs="Minion-Regular"/>
          <w:color w:val="000000"/>
          <w:sz w:val="18"/>
          <w:szCs w:val="18"/>
        </w:rPr>
        <w:t>, translated by Lucy Crane, London, 1886.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Roman" w:hAnsi="ZapfHumanist601BT-Roman" w:cs="ZapfHumanist601BT-Roman"/>
          <w:color w:val="000000"/>
        </w:rPr>
      </w:pP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 xml:space="preserve">204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Roman" w:hAnsi="ZapfHumanist601BT-Roman" w:cs="ZapfHumanist601BT-Roman"/>
          <w:color w:val="000000"/>
        </w:rPr>
        <w:t>The Kinds of Children’s Literature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Black-eyed Pea,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are great fun and actually not out of character with the fluid nature of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oral tale.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SPSJot-Regular" w:hAnsi="SPSJot-Regular" w:cs="SPSJot-Regular"/>
          <w:color w:val="000000"/>
          <w:sz w:val="36"/>
          <w:szCs w:val="36"/>
        </w:rPr>
      </w:pPr>
      <w:r w:rsidRPr="00AA3D1C">
        <w:rPr>
          <w:rFonts w:ascii="SPSJot-Regular" w:hAnsi="SPSJot-Regular" w:cs="SPSJot-Regular"/>
          <w:color w:val="000000"/>
          <w:sz w:val="36"/>
          <w:szCs w:val="36"/>
        </w:rPr>
        <w:t>Summary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41"/>
          <w:szCs w:val="41"/>
        </w:rPr>
        <w:t>A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lmost as soon as human beings invented the art of writing, they began to record their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oral tales—on stone, on papyrus, and on paper.Ancient Greek literature consists chiefly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renderings and retellings of their myths, legends, and fables. The ancient Romans followed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same practice. The ancient Jews recorded their stories with a rich mixture of history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and legend. The Christian Middle Ages built a body of literature on the legendary lives of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saints as well as on the glorified deeds of heroes. But by and large, the vast majority of folktales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remained only in oral form, surviving chiefly by word of mouth until the seventeenth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eighteenth centuries when writers began to collect them and put them down on paper.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Among the best known of these writers was the Frenchman Charles Perrault whose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Tales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ofMother Goose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made such stories as “Cinderella,”“Sleeping Beauty,” and “Little Red Riding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Hood” standard fare in children’s literature. In the early nineteenth century, the famous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Grimm brothers gathered together German folktales,which included, not surprisingly,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versions of “Cinderella” (“Aschenputtel”), “Little Red Riding Hood” (“Little Red Cap”),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“Snow White and the Seven Dwarfs.” Long regarded as the patriarchs of folklore research,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Grimms,we now know, relied largely on literate, middle-class sources and often polished or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embellished their tales. But their influence cannot be denied.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Some of the early collections were not especially for children; Jacob Grimm wrote: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“The book of fairy tales is . . . not written for children at all, but it is just what they like, and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that pleases me” (quoted in Ellis 22).However, since the work of Hans Christian Andersen,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Joseph Jacobs, and Andrew Lang in the nineteenth century, folktales have been largely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property of children. It is also worth mentioning that folktales have inspired some of the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great illustrators of children’s literature.Among the first notable illustrations in this field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are the painstakingly detailed engravings of Gustave Doré for the 1867 edition of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Perrault’s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>Fairy Tales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.Doré does not shy away from what many would consider to be the more mature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subjects—an ogre cutting the throats of his sleeping babes or a disconcerted Red Riding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Hood in bed with the wolf (see Figure 9.6). The celebrated English artist Walter Crane is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remembered for his illustrations of an English version of Grimm (see Figure 9.3). Perhaps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because the stories may be used freely without copyright infringement and because they are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evocative in themselves, folktales are often the bases of picture books.Among the modern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illustrators who have distinguished themselves with their imaginative interpretations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folktales are Marcia Brown, Leo and Diane Dillon,Michael Foreman, Trina Schart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Hyman, Errol LeCain, Ed Young, and Margot Zemach. David Wiesner’s wildly creative,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 xml:space="preserve">deconstructionist version of </w:t>
      </w:r>
      <w:r w:rsidRPr="00AA3D1C">
        <w:rPr>
          <w:rFonts w:ascii="Minion-Italic" w:hAnsi="Minion-Italic" w:cs="Minion-Italic"/>
          <w:i/>
          <w:iCs/>
          <w:color w:val="000000"/>
          <w:sz w:val="24"/>
          <w:szCs w:val="24"/>
        </w:rPr>
        <w:t xml:space="preserve">The Three Pigs </w:t>
      </w:r>
      <w:r w:rsidRPr="00AA3D1C">
        <w:rPr>
          <w:rFonts w:ascii="Minion-Regular" w:hAnsi="Minion-Regular" w:cs="Minion-Regular"/>
          <w:color w:val="000000"/>
          <w:sz w:val="24"/>
          <w:szCs w:val="24"/>
        </w:rPr>
        <w:t>is a playful look at the nature and possibilities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storytelling as the characters escape from their own tale and wander into others. Recent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years have seen an explosion in the interest in folklore, and countless collections of tales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color w:val="000000"/>
          <w:sz w:val="14"/>
          <w:szCs w:val="14"/>
        </w:rPr>
        <w:t>ISBN 0-558-52580-6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AA3D1C">
        <w:rPr>
          <w:rFonts w:ascii="Arial" w:hAnsi="Arial" w:cs="Arial"/>
          <w:i/>
          <w:iCs/>
          <w:color w:val="000000"/>
          <w:sz w:val="14"/>
          <w:szCs w:val="14"/>
        </w:rPr>
        <w:t>Literature for Children: A Short Introduction</w:t>
      </w:r>
      <w:r w:rsidRPr="00AA3D1C">
        <w:rPr>
          <w:rFonts w:ascii="Arial" w:hAnsi="Arial" w:cs="Arial"/>
          <w:color w:val="000000"/>
          <w:sz w:val="14"/>
          <w:szCs w:val="14"/>
        </w:rPr>
        <w:t>, Sixth Edition, by David L. Russell. Published by Allyn &amp; Bacon. Copyright © 2009 by Pearson Education, Inc.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</w:pPr>
      <w:r w:rsidRPr="00AA3D1C">
        <w:rPr>
          <w:rFonts w:ascii="ZapfHumanist601BT-Roman" w:hAnsi="ZapfHumanist601BT-Roman" w:cs="ZapfHumanist601BT-Roman"/>
          <w:color w:val="000000"/>
        </w:rPr>
        <w:t xml:space="preserve">Folk Literature </w:t>
      </w:r>
      <w:r w:rsidRPr="00AA3D1C">
        <w:rPr>
          <w:rFonts w:ascii="ZapfDingbats" w:eastAsia="ZapfDingbats" w:hAnsi="Utopia-Italic" w:cs="ZapfDingbats" w:hint="eastAsia"/>
          <w:color w:val="000000"/>
          <w:sz w:val="18"/>
          <w:szCs w:val="18"/>
        </w:rPr>
        <w:t>●</w:t>
      </w:r>
      <w:r w:rsidRPr="00AA3D1C">
        <w:rPr>
          <w:rFonts w:ascii="ZapfDingbats" w:eastAsia="ZapfDingbats" w:hAnsi="Utopia-Italic" w:cs="ZapfDingbats"/>
          <w:color w:val="000000"/>
          <w:sz w:val="18"/>
          <w:szCs w:val="18"/>
        </w:rPr>
        <w:t xml:space="preserve"> </w:t>
      </w:r>
      <w:r w:rsidRPr="00AA3D1C">
        <w:rPr>
          <w:rFonts w:ascii="ZapfHumanist601BT-Bold" w:hAnsi="ZapfHumanist601BT-Bold" w:cs="ZapfHumanist601BT-Bold"/>
          <w:b/>
          <w:bCs/>
          <w:color w:val="000000"/>
          <w:sz w:val="24"/>
          <w:szCs w:val="24"/>
        </w:rPr>
        <w:t>205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from all over the world have been published. The most popular modern adaptations have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been the animated films ofWalt Disney, but they are not without their detractors. Some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critics argue that the Disney versions are awash with sentimentality and saccharine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sweetness, that they condescend to children, project antifeminism, and lack the power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the original tales. Still others claim that the folktales were intended to be popularized,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lastRenderedPageBreak/>
        <w:t>that their very form invites new adaptations, and that Disney has captured anew some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the magic of the folktales (see Chapter 4).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The ultimate appeal of folktales is that they portray a utopian society where our dreams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are fulfilled. It is little wonder that folktales—most of which were originally intended for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adults—became such favorites with children. The folktales present a world in which nature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is harnessed—usually for the good—and in which the wretched and the downtrodden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triumph. The tales lift children from the confines of their small world and open windows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of limitless possibilities.And not the least, these tales offer hope.Who would not want to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believe in a world where justice is simple and uncomplicated, where what is right and good</w:t>
      </w:r>
    </w:p>
    <w:p w:rsidR="00AA3D1C" w:rsidRPr="00AA3D1C" w:rsidRDefault="00AA3D1C" w:rsidP="00AA3D1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4"/>
          <w:szCs w:val="24"/>
        </w:rPr>
      </w:pPr>
      <w:r w:rsidRPr="00AA3D1C">
        <w:rPr>
          <w:rFonts w:ascii="Minion-Regular" w:hAnsi="Minion-Regular" w:cs="Minion-Regular"/>
          <w:color w:val="000000"/>
          <w:sz w:val="24"/>
          <w:szCs w:val="24"/>
        </w:rPr>
        <w:t>wins out, and where wonder and magic are a matter of course?</w:t>
      </w:r>
    </w:p>
    <w:sectPr w:rsidR="00AA3D1C" w:rsidRPr="00AA3D1C" w:rsidSect="006F6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op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duitITC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PSJo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pfHumanist601B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anist601B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io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pfHumanist601BT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3D1C"/>
    <w:rsid w:val="006F6B00"/>
    <w:rsid w:val="009F3ABC"/>
    <w:rsid w:val="00AA3D1C"/>
    <w:rsid w:val="00BD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8232</Words>
  <Characters>46924</Characters>
  <Application>Microsoft Office Word</Application>
  <DocSecurity>0</DocSecurity>
  <Lines>391</Lines>
  <Paragraphs>110</Paragraphs>
  <ScaleCrop>false</ScaleCrop>
  <Company>Hewlett-Packard</Company>
  <LinksUpToDate>false</LinksUpToDate>
  <CharactersWithSpaces>55046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Kenley</dc:creator>
  <cp:lastModifiedBy>Kenley</cp:lastModifiedBy>
  <cp:revision>1</cp:revision>
  <dcterms:created xsi:type="dcterms:W3CDTF">2010-10-17T15:00:00Z</dcterms:created>
  <dcterms:modified xsi:type="dcterms:W3CDTF">2010-10-17T15:02:00Z</dcterms:modified>
</cp:coreProperties>
</file>